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300F62" w:rsidRDefault="00145EF1" w:rsidP="00300F6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FA34AC" w:rsidRDefault="00FA34AC" w:rsidP="00FA34AC">
      <w:pPr>
        <w:jc w:val="both"/>
        <w:rPr>
          <w:rFonts w:ascii="Verdana" w:hAnsi="Verdana"/>
          <w:b/>
          <w:iCs/>
          <w:lang w:val="bg-BG"/>
        </w:rPr>
      </w:pPr>
      <w:r>
        <w:rPr>
          <w:rFonts w:ascii="Verdana" w:hAnsi="Verdana"/>
          <w:b/>
          <w:iCs/>
          <w:lang w:val="bg-BG"/>
        </w:rPr>
        <w:t>„</w:t>
      </w:r>
      <w:proofErr w:type="spellStart"/>
      <w:r>
        <w:rPr>
          <w:rFonts w:ascii="Verdana" w:hAnsi="Verdana"/>
          <w:b/>
          <w:iCs/>
          <w:lang w:val="bg-BG"/>
        </w:rPr>
        <w:t>ЕкоСейф</w:t>
      </w:r>
      <w:proofErr w:type="spellEnd"/>
      <w:r>
        <w:rPr>
          <w:rFonts w:ascii="Verdana" w:hAnsi="Verdana"/>
          <w:b/>
          <w:iCs/>
          <w:lang w:val="bg-BG"/>
        </w:rPr>
        <w:t>“ ЕООД</w:t>
      </w:r>
    </w:p>
    <w:p w:rsidR="00FA34AC" w:rsidRDefault="00FA34AC" w:rsidP="00FA34AC">
      <w:pPr>
        <w:jc w:val="both"/>
        <w:rPr>
          <w:rFonts w:ascii="Verdana" w:hAnsi="Verdana"/>
          <w:b/>
          <w:iCs/>
          <w:lang w:val="bg-BG"/>
        </w:rPr>
      </w:pPr>
      <w:r>
        <w:rPr>
          <w:rFonts w:ascii="Verdana" w:hAnsi="Verdana"/>
          <w:b/>
          <w:iCs/>
          <w:lang w:val="bg-BG"/>
        </w:rPr>
        <w:t>Станислава Евтимова - управител</w:t>
      </w:r>
    </w:p>
    <w:p w:rsidR="00FA34AC" w:rsidRPr="00A44786" w:rsidRDefault="00FA34AC" w:rsidP="00FA34AC">
      <w:pPr>
        <w:jc w:val="both"/>
        <w:rPr>
          <w:rFonts w:ascii="Verdana" w:hAnsi="Verdana"/>
          <w:iCs/>
          <w:lang w:val="bg-BG"/>
        </w:rPr>
      </w:pPr>
      <w:r w:rsidRPr="00A44786">
        <w:rPr>
          <w:rFonts w:ascii="Verdana" w:hAnsi="Verdana"/>
          <w:iCs/>
          <w:lang w:val="bg-BG"/>
        </w:rPr>
        <w:t>гр. София, р-н Триадица, Христо Ботев 28, ет. 4</w:t>
      </w:r>
    </w:p>
    <w:p w:rsidR="00041056" w:rsidRDefault="00041056" w:rsidP="00FA3B25">
      <w:pPr>
        <w:tabs>
          <w:tab w:val="left" w:pos="9356"/>
          <w:tab w:val="left" w:pos="9630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FA34AC" w:rsidRDefault="00FA34AC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FA34AC">
        <w:rPr>
          <w:rFonts w:ascii="Verdana" w:hAnsi="Verdana"/>
          <w:b/>
          <w:lang w:val="bg-BG"/>
        </w:rPr>
        <w:t>Раковски</w:t>
      </w:r>
    </w:p>
    <w:p w:rsidR="00467D9D" w:rsidRDefault="00FA34AC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Белозем</w:t>
      </w:r>
    </w:p>
    <w:p w:rsidR="006445FB" w:rsidRPr="006445FB" w:rsidRDefault="006445FB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A34AC" w:rsidRPr="00A44786" w:rsidRDefault="007C2108" w:rsidP="00FA34AC">
      <w:pPr>
        <w:jc w:val="both"/>
        <w:rPr>
          <w:rFonts w:ascii="Verdana" w:eastAsia="Calibri" w:hAnsi="Verdana"/>
          <w:b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762405">
        <w:rPr>
          <w:rFonts w:ascii="Verdana" w:hAnsi="Verdana"/>
          <w:lang w:val="bg-BG"/>
        </w:rPr>
        <w:t>о</w:t>
      </w:r>
      <w:r w:rsidR="00041056">
        <w:rPr>
          <w:rFonts w:ascii="Verdana" w:hAnsi="Verdana"/>
          <w:lang w:val="ru-RU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уведомление с вх. № ОВОС-</w:t>
      </w:r>
      <w:r w:rsidR="00334437">
        <w:rPr>
          <w:rFonts w:ascii="Verdana" w:hAnsi="Verdana"/>
          <w:highlight w:val="white"/>
          <w:shd w:val="clear" w:color="auto" w:fill="FEFEFE"/>
        </w:rPr>
        <w:t>794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34437">
        <w:rPr>
          <w:rFonts w:ascii="Verdana" w:hAnsi="Verdana"/>
          <w:highlight w:val="white"/>
          <w:shd w:val="clear" w:color="auto" w:fill="FEFEFE"/>
        </w:rPr>
        <w:t>30</w:t>
      </w:r>
      <w:r w:rsidR="00334437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334437">
        <w:rPr>
          <w:rFonts w:ascii="Verdana" w:hAnsi="Verdana"/>
          <w:highlight w:val="white"/>
          <w:shd w:val="clear" w:color="auto" w:fill="FEFEFE"/>
        </w:rPr>
        <w:t>4</w:t>
      </w:r>
      <w:r w:rsidR="00FA34AC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</w:t>
      </w:r>
      <w:r w:rsidR="00334437">
        <w:rPr>
          <w:rFonts w:ascii="Verdana" w:hAnsi="Verdana"/>
          <w:highlight w:val="white"/>
          <w:shd w:val="clear" w:color="auto" w:fill="FEFEFE"/>
          <w:lang w:val="bg-BG"/>
        </w:rPr>
        <w:t>с вх. № ОВОС</w:t>
      </w:r>
      <w:r w:rsidR="00762405">
        <w:rPr>
          <w:rFonts w:ascii="Verdana" w:hAnsi="Verdana"/>
          <w:highlight w:val="white"/>
          <w:shd w:val="clear" w:color="auto" w:fill="FEFEFE"/>
        </w:rPr>
        <w:t>-794</w:t>
      </w:r>
      <w:r w:rsidR="00334437">
        <w:rPr>
          <w:rFonts w:ascii="Verdana" w:hAnsi="Verdana"/>
          <w:highlight w:val="white"/>
          <w:shd w:val="clear" w:color="auto" w:fill="FEFEFE"/>
        </w:rPr>
        <w:t>(2)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34437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334437">
        <w:rPr>
          <w:rFonts w:ascii="Verdana" w:hAnsi="Verdana"/>
          <w:highlight w:val="white"/>
          <w:shd w:val="clear" w:color="auto" w:fill="FEFEFE"/>
        </w:rPr>
        <w:t>9</w:t>
      </w:r>
      <w:r w:rsidR="00334437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334437">
        <w:rPr>
          <w:rFonts w:ascii="Verdana" w:hAnsi="Verdana"/>
          <w:highlight w:val="white"/>
          <w:shd w:val="clear" w:color="auto" w:fill="FEFEFE"/>
        </w:rPr>
        <w:t>5</w:t>
      </w:r>
      <w:r w:rsidR="00FA34AC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г. за </w:t>
      </w:r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r w:rsidR="00FA34AC" w:rsidRPr="00A44786">
        <w:rPr>
          <w:rFonts w:ascii="Verdana" w:hAnsi="Verdana"/>
          <w:noProof/>
        </w:rPr>
        <w:t>„Площадка за третиране на неопасни отпадъци и третиране на определн вид опасн</w:t>
      </w:r>
      <w:r w:rsidR="00FA34AC">
        <w:rPr>
          <w:rFonts w:ascii="Verdana" w:hAnsi="Verdana"/>
          <w:noProof/>
          <w:lang w:val="bg-BG"/>
        </w:rPr>
        <w:t>и</w:t>
      </w:r>
      <w:r w:rsidR="00FA34AC" w:rsidRPr="00A44786">
        <w:rPr>
          <w:rFonts w:ascii="Verdana" w:hAnsi="Verdana"/>
          <w:noProof/>
        </w:rPr>
        <w:t xml:space="preserve"> и неопасни утайки“ в УПИ 1-1647, с.</w:t>
      </w:r>
      <w:r w:rsidR="00FA34AC">
        <w:rPr>
          <w:rFonts w:ascii="Verdana" w:hAnsi="Verdana"/>
          <w:noProof/>
          <w:lang w:val="bg-BG"/>
        </w:rPr>
        <w:t xml:space="preserve"> </w:t>
      </w:r>
      <w:r w:rsidR="006445FB">
        <w:rPr>
          <w:rFonts w:ascii="Verdana" w:hAnsi="Verdana"/>
          <w:noProof/>
        </w:rPr>
        <w:t>Белозем, общ</w:t>
      </w:r>
      <w:r w:rsidR="006445FB">
        <w:rPr>
          <w:rFonts w:ascii="Verdana" w:hAnsi="Verdana"/>
          <w:noProof/>
          <w:lang w:val="bg-BG"/>
        </w:rPr>
        <w:t>ина</w:t>
      </w:r>
      <w:r w:rsidR="00FA34AC">
        <w:rPr>
          <w:rFonts w:ascii="Verdana" w:hAnsi="Verdana"/>
          <w:noProof/>
          <w:lang w:val="bg-BG"/>
        </w:rPr>
        <w:t xml:space="preserve"> </w:t>
      </w:r>
      <w:r w:rsidR="006445FB">
        <w:rPr>
          <w:rFonts w:ascii="Verdana" w:hAnsi="Verdana"/>
          <w:noProof/>
        </w:rPr>
        <w:t>Раковски, обл</w:t>
      </w:r>
      <w:r w:rsidR="006445FB">
        <w:rPr>
          <w:rFonts w:ascii="Verdana" w:hAnsi="Verdana"/>
          <w:noProof/>
          <w:lang w:val="bg-BG"/>
        </w:rPr>
        <w:t>аст</w:t>
      </w:r>
      <w:r w:rsidR="00FA34AC">
        <w:rPr>
          <w:rFonts w:ascii="Verdana" w:hAnsi="Verdana"/>
          <w:noProof/>
          <w:lang w:val="bg-BG"/>
        </w:rPr>
        <w:t xml:space="preserve"> </w:t>
      </w:r>
      <w:r w:rsidR="00FA34AC" w:rsidRPr="00A44786">
        <w:rPr>
          <w:rFonts w:ascii="Verdana" w:hAnsi="Verdana"/>
          <w:noProof/>
        </w:rPr>
        <w:t>Пловдив</w:t>
      </w:r>
    </w:p>
    <w:p w:rsidR="003B5921" w:rsidRPr="00585907" w:rsidRDefault="003B5921" w:rsidP="00EC12DF">
      <w:pPr>
        <w:spacing w:before="120" w:after="120"/>
        <w:ind w:right="137" w:firstLine="196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0C221E">
      <w:pPr>
        <w:tabs>
          <w:tab w:val="left" w:pos="9639"/>
        </w:tabs>
        <w:ind w:right="137" w:firstLine="426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FA34AC">
        <w:rPr>
          <w:rFonts w:ascii="Verdana" w:hAnsi="Verdana"/>
          <w:b/>
          <w:bCs/>
          <w:lang w:val="ru-RU"/>
        </w:rPr>
        <w:t xml:space="preserve">а Госпожо </w:t>
      </w:r>
      <w:r w:rsidR="00FA34AC">
        <w:rPr>
          <w:rFonts w:ascii="Verdana" w:hAnsi="Verdana"/>
          <w:b/>
          <w:iCs/>
          <w:lang w:val="bg-BG"/>
        </w:rPr>
        <w:t>Евтимова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1B1157">
      <w:pPr>
        <w:ind w:right="137" w:firstLine="426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B1157" w:rsidRDefault="0040190E" w:rsidP="001B1157">
      <w:pPr>
        <w:spacing w:before="120"/>
        <w:ind w:right="137" w:firstLine="426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B1157" w:rsidRDefault="0040190E" w:rsidP="001B1157">
      <w:pPr>
        <w:spacing w:before="120"/>
        <w:ind w:right="137" w:firstLine="426"/>
        <w:jc w:val="both"/>
        <w:rPr>
          <w:rFonts w:ascii="Verdana" w:hAnsi="Verdana"/>
          <w:b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34437">
        <w:rPr>
          <w:rFonts w:ascii="Verdana" w:hAnsi="Verdana"/>
        </w:rPr>
        <w:t xml:space="preserve">, </w:t>
      </w:r>
      <w:r w:rsidR="00334437">
        <w:rPr>
          <w:rFonts w:ascii="Verdana" w:hAnsi="Verdana"/>
          <w:lang w:val="bg-BG"/>
        </w:rPr>
        <w:t xml:space="preserve">касаещо </w:t>
      </w:r>
      <w:r w:rsidR="00334437" w:rsidRPr="00A44786">
        <w:rPr>
          <w:rFonts w:ascii="Verdana" w:hAnsi="Verdana"/>
          <w:noProof/>
        </w:rPr>
        <w:t>третиране на неопасни отпадъци и третиране на определн вид опасн</w:t>
      </w:r>
      <w:r w:rsidR="00334437">
        <w:rPr>
          <w:rFonts w:ascii="Verdana" w:hAnsi="Verdana"/>
          <w:noProof/>
          <w:lang w:val="bg-BG"/>
        </w:rPr>
        <w:t>и</w:t>
      </w:r>
      <w:r w:rsidR="00334437" w:rsidRPr="00A44786">
        <w:rPr>
          <w:rFonts w:ascii="Verdana" w:hAnsi="Verdana"/>
          <w:noProof/>
        </w:rPr>
        <w:t xml:space="preserve"> и неопасни утайки</w:t>
      </w:r>
      <w:r w:rsidR="00334437">
        <w:rPr>
          <w:rFonts w:ascii="Verdana" w:hAnsi="Verdana"/>
          <w:noProof/>
          <w:lang w:val="bg-BG"/>
        </w:rPr>
        <w:t>,</w:t>
      </w:r>
      <w:r w:rsidR="00334437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403C62">
        <w:rPr>
          <w:rFonts w:ascii="Verdana" w:hAnsi="Verdana"/>
          <w:lang w:val="ru-RU"/>
        </w:rPr>
        <w:t xml:space="preserve"> </w:t>
      </w:r>
      <w:r w:rsidR="00FA34AC">
        <w:rPr>
          <w:rFonts w:ascii="Verdana" w:hAnsi="Verdana"/>
          <w:lang w:val="ru-RU"/>
        </w:rPr>
        <w:t>11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900B1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1B1157" w:rsidRDefault="00544048" w:rsidP="001B1157">
      <w:pPr>
        <w:spacing w:before="120"/>
        <w:ind w:right="137" w:firstLine="426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Писмено искане</w:t>
      </w:r>
      <w:r>
        <w:rPr>
          <w:rFonts w:ascii="Verdana" w:hAnsi="Verdana"/>
          <w:b/>
          <w:lang w:val="bg-BG"/>
        </w:rPr>
        <w:t xml:space="preserve"> по образец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44048">
        <w:rPr>
          <w:rFonts w:ascii="Verdana" w:hAnsi="Verdana"/>
          <w:b/>
          <w:lang w:val="bg-BG"/>
        </w:rPr>
        <w:t>в съответствие с</w:t>
      </w:r>
      <w:r w:rsidRPr="00544048">
        <w:rPr>
          <w:rFonts w:ascii="Verdana" w:hAnsi="Verdana"/>
          <w:b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</w:t>
      </w:r>
      <w:r w:rsidRPr="00544048">
        <w:rPr>
          <w:rFonts w:ascii="Verdana" w:hAnsi="Verdana"/>
          <w:u w:val="single"/>
          <w:lang w:val="bg-BG"/>
        </w:rPr>
        <w:t>(</w:t>
      </w:r>
      <w:r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Pr="00544048">
        <w:rPr>
          <w:rFonts w:ascii="Verdana" w:hAnsi="Verdana"/>
          <w:u w:val="single"/>
          <w:lang w:val="bg-BG"/>
        </w:rPr>
        <w:t>/</w:t>
      </w:r>
      <w:r>
        <w:rPr>
          <w:rFonts w:ascii="Verdana" w:hAnsi="Verdana"/>
          <w:u w:val="single"/>
          <w:lang w:val="bg-BG"/>
        </w:rPr>
        <w:t>.</w:t>
      </w:r>
      <w:proofErr w:type="gramEnd"/>
    </w:p>
    <w:p w:rsidR="001B1157" w:rsidRDefault="00F3501A" w:rsidP="001B1157">
      <w:pPr>
        <w:spacing w:before="120"/>
        <w:ind w:right="137" w:firstLine="426"/>
        <w:jc w:val="both"/>
        <w:rPr>
          <w:rFonts w:ascii="Verdana" w:hAnsi="Verdana"/>
          <w:b/>
          <w:lang w:val="bg-BG"/>
        </w:rPr>
      </w:pPr>
      <w:proofErr w:type="gramStart"/>
      <w:r w:rsidRPr="00EC12DF">
        <w:rPr>
          <w:rFonts w:ascii="Verdana" w:hAnsi="Verdana"/>
          <w:highlight w:val="white"/>
          <w:shd w:val="clear" w:color="auto" w:fill="FEFEFE"/>
          <w:lang w:val="ru-RU"/>
        </w:rPr>
        <w:t>Компетентният орган</w:t>
      </w:r>
      <w:r w:rsidRPr="00EC12DF">
        <w:rPr>
          <w:rFonts w:ascii="Verdana" w:hAnsi="Verdana" w:cs="Arial"/>
        </w:rPr>
        <w:t xml:space="preserve"> осигурява обществен достъп до информацията по приложение № 2, като поставя съобщение на своята интернет страница и по друг начин за най-малко 14 дни за достъпа до информацията и за изразяване на становища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 w:rsidRPr="00EC12DF">
        <w:rPr>
          <w:rFonts w:ascii="Verdana" w:hAnsi="Verdana" w:cs="Arial"/>
        </w:rPr>
        <w:t xml:space="preserve">предоставя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риложение № 2 на електронен носител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Pr="00EC12DF">
        <w:rPr>
          <w:rFonts w:ascii="Verdana" w:hAnsi="Verdana" w:cs="Arial"/>
        </w:rPr>
        <w:t>кметств</w:t>
      </w:r>
      <w:r w:rsidRPr="00EC12DF">
        <w:rPr>
          <w:rFonts w:ascii="Verdana" w:hAnsi="Verdana" w:cs="Arial"/>
          <w:lang w:val="bg-BG"/>
        </w:rPr>
        <w:t>о.</w:t>
      </w:r>
      <w:proofErr w:type="gramEnd"/>
    </w:p>
    <w:p w:rsidR="00334437" w:rsidRPr="001B1157" w:rsidRDefault="00334437" w:rsidP="001B1157">
      <w:pPr>
        <w:spacing w:before="120"/>
        <w:ind w:right="137" w:firstLine="426"/>
        <w:jc w:val="both"/>
        <w:rPr>
          <w:rFonts w:ascii="Verdana" w:hAnsi="Verdana"/>
          <w:b/>
        </w:rPr>
      </w:pPr>
      <w:r w:rsidRPr="00334437">
        <w:rPr>
          <w:rFonts w:ascii="Verdana" w:hAnsi="Verdana" w:cs="Arial"/>
          <w:b/>
          <w:lang w:val="bg-BG"/>
        </w:rPr>
        <w:t>Обръщаме внимание, че в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44048">
        <w:rPr>
          <w:rFonts w:ascii="Verdana" w:hAnsi="Verdana"/>
          <w:b/>
          <w:lang w:val="bg-BG"/>
        </w:rPr>
        <w:t>в съответствие с</w:t>
      </w:r>
      <w:r w:rsidRPr="00544048">
        <w:rPr>
          <w:rFonts w:ascii="Verdana" w:hAnsi="Verdana"/>
          <w:b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334437">
        <w:rPr>
          <w:rFonts w:ascii="Verdana" w:hAnsi="Verdana"/>
          <w:b/>
          <w:lang w:val="ru-RU"/>
        </w:rPr>
        <w:t>, задължително</w:t>
      </w:r>
      <w:r>
        <w:rPr>
          <w:rFonts w:ascii="Verdana" w:hAnsi="Verdana"/>
          <w:lang w:val="ru-RU"/>
        </w:rPr>
        <w:t xml:space="preserve"> </w:t>
      </w:r>
      <w:r w:rsidRPr="00B759D5">
        <w:rPr>
          <w:rFonts w:ascii="Verdana" w:hAnsi="Verdana"/>
          <w:b/>
          <w:lang w:val="ru-RU"/>
        </w:rPr>
        <w:t>следва да се представи</w:t>
      </w:r>
      <w:r w:rsidR="00B759D5">
        <w:rPr>
          <w:rFonts w:ascii="Verdana" w:hAnsi="Verdana"/>
          <w:b/>
          <w:lang w:val="ru-RU"/>
        </w:rPr>
        <w:t xml:space="preserve"> и</w:t>
      </w:r>
      <w:r>
        <w:rPr>
          <w:rFonts w:ascii="Verdana" w:hAnsi="Verdana"/>
          <w:lang w:val="ru-RU"/>
        </w:rPr>
        <w:t xml:space="preserve"> </w:t>
      </w:r>
      <w:r w:rsidR="001B1157" w:rsidRPr="001B1157">
        <w:rPr>
          <w:rFonts w:ascii="Verdana" w:hAnsi="Verdana"/>
          <w:b/>
          <w:lang w:val="ru-RU"/>
        </w:rPr>
        <w:t>следната</w:t>
      </w:r>
      <w:r w:rsidR="001B1157">
        <w:rPr>
          <w:rFonts w:ascii="Verdana" w:hAnsi="Verdana"/>
          <w:lang w:val="ru-RU"/>
        </w:rPr>
        <w:t xml:space="preserve"> </w:t>
      </w:r>
      <w:r w:rsidRPr="00B759D5">
        <w:rPr>
          <w:rFonts w:ascii="Verdana" w:hAnsi="Verdana"/>
          <w:b/>
          <w:lang w:val="ru-RU"/>
        </w:rPr>
        <w:t>информация:</w:t>
      </w:r>
    </w:p>
    <w:p w:rsidR="00E13EC1" w:rsidRPr="008A6604" w:rsidRDefault="00334437" w:rsidP="001B1157">
      <w:pPr>
        <w:ind w:right="136" w:firstLine="426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ru-RU"/>
        </w:rPr>
        <w:t xml:space="preserve">- </w:t>
      </w:r>
      <w:r w:rsidR="00B759D5" w:rsidRPr="008A6604">
        <w:rPr>
          <w:rFonts w:ascii="Verdana" w:hAnsi="Verdana"/>
          <w:b/>
          <w:lang w:val="ru-RU"/>
        </w:rPr>
        <w:t xml:space="preserve">Да се представи подробна информация за технологичния процес и </w:t>
      </w:r>
      <w:proofErr w:type="spellStart"/>
      <w:r w:rsidR="00B759D5" w:rsidRPr="008A6604">
        <w:rPr>
          <w:rFonts w:ascii="Verdana" w:hAnsi="Verdana"/>
          <w:b/>
          <w:lang w:val="ru-RU"/>
        </w:rPr>
        <w:t>методите</w:t>
      </w:r>
      <w:proofErr w:type="spellEnd"/>
      <w:r w:rsidR="00B759D5" w:rsidRPr="008A6604">
        <w:rPr>
          <w:rFonts w:ascii="Verdana" w:hAnsi="Verdana"/>
          <w:b/>
          <w:lang w:val="ru-RU"/>
        </w:rPr>
        <w:t xml:space="preserve"> за третиране и/или стабилизиране на опасните отпадъци с кодове; 13 05 02* - утайки от </w:t>
      </w:r>
      <w:proofErr w:type="spellStart"/>
      <w:r w:rsidR="00B759D5" w:rsidRPr="008A6604">
        <w:rPr>
          <w:rFonts w:ascii="Verdana" w:hAnsi="Verdana"/>
          <w:b/>
          <w:lang w:val="ru-RU"/>
        </w:rPr>
        <w:t>маслено</w:t>
      </w:r>
      <w:proofErr w:type="spellEnd"/>
      <w:r w:rsidR="00B759D5" w:rsidRPr="008A6604">
        <w:rPr>
          <w:rFonts w:ascii="Verdana" w:hAnsi="Verdana"/>
          <w:b/>
          <w:lang w:val="ru-RU"/>
        </w:rPr>
        <w:t xml:space="preserve">-водни сепаратори и 16 07 08* - отпадъци, </w:t>
      </w:r>
      <w:r w:rsidR="00B759D5" w:rsidRPr="008A6604">
        <w:rPr>
          <w:rFonts w:ascii="Verdana" w:hAnsi="Verdana"/>
          <w:b/>
          <w:lang w:val="ru-RU"/>
        </w:rPr>
        <w:lastRenderedPageBreak/>
        <w:t xml:space="preserve">съдържащи масла и </w:t>
      </w:r>
      <w:proofErr w:type="spellStart"/>
      <w:r w:rsidR="00B759D5" w:rsidRPr="008A6604">
        <w:rPr>
          <w:rFonts w:ascii="Verdana" w:hAnsi="Verdana"/>
          <w:b/>
          <w:lang w:val="ru-RU"/>
        </w:rPr>
        <w:t>нефтопродукти</w:t>
      </w:r>
      <w:proofErr w:type="spellEnd"/>
      <w:r w:rsidR="00B759D5" w:rsidRPr="008A6604">
        <w:rPr>
          <w:rFonts w:ascii="Verdana" w:hAnsi="Verdana"/>
          <w:b/>
          <w:lang w:val="ru-RU"/>
        </w:rPr>
        <w:t xml:space="preserve">, с оглед </w:t>
      </w:r>
      <w:proofErr w:type="gramStart"/>
      <w:r w:rsidR="00B759D5" w:rsidRPr="008A6604">
        <w:rPr>
          <w:rFonts w:ascii="Verdana" w:hAnsi="Verdana"/>
          <w:b/>
          <w:lang w:val="ru-RU"/>
        </w:rPr>
        <w:t>на</w:t>
      </w:r>
      <w:proofErr w:type="gramEnd"/>
      <w:r w:rsidR="00B759D5" w:rsidRPr="008A6604">
        <w:rPr>
          <w:rFonts w:ascii="Verdana" w:hAnsi="Verdana"/>
          <w:b/>
          <w:lang w:val="ru-RU"/>
        </w:rPr>
        <w:t xml:space="preserve"> това, че гореописаните отпадъци попадат в т. нар. </w:t>
      </w:r>
      <w:r w:rsidR="008F2D4B">
        <w:rPr>
          <w:rFonts w:ascii="Verdana" w:hAnsi="Verdana"/>
          <w:b/>
          <w:lang w:val="bg-BG"/>
        </w:rPr>
        <w:t>„</w:t>
      </w:r>
      <w:r w:rsidR="00B759D5" w:rsidRPr="008A6604">
        <w:rPr>
          <w:rFonts w:ascii="Verdana" w:hAnsi="Verdana"/>
          <w:b/>
          <w:lang w:val="ru-RU"/>
        </w:rPr>
        <w:t>У</w:t>
      </w:r>
      <w:r w:rsidR="008F2D4B">
        <w:rPr>
          <w:rFonts w:ascii="Verdana" w:hAnsi="Verdana"/>
          <w:b/>
          <w:lang w:val="bg-BG"/>
        </w:rPr>
        <w:t>“</w:t>
      </w:r>
      <w:r w:rsidR="00B759D5" w:rsidRPr="008A6604">
        <w:rPr>
          <w:rFonts w:ascii="Verdana" w:hAnsi="Verdana"/>
          <w:b/>
          <w:lang w:val="ru-RU"/>
        </w:rPr>
        <w:t xml:space="preserve"> категории опасни отпадъци по Приложение № </w:t>
      </w:r>
      <w:r w:rsidR="00B759D5" w:rsidRPr="008A6604">
        <w:rPr>
          <w:rFonts w:ascii="Verdana" w:hAnsi="Verdana"/>
          <w:b/>
        </w:rPr>
        <w:t xml:space="preserve">I </w:t>
      </w:r>
      <w:r w:rsidR="00B759D5" w:rsidRPr="008A6604">
        <w:rPr>
          <w:rFonts w:ascii="Verdana" w:hAnsi="Verdana"/>
          <w:b/>
          <w:lang w:val="bg-BG"/>
        </w:rPr>
        <w:t>и</w:t>
      </w:r>
      <w:r w:rsidR="00B759D5" w:rsidRPr="008A6604">
        <w:rPr>
          <w:rFonts w:ascii="Verdana" w:hAnsi="Verdana"/>
          <w:b/>
        </w:rPr>
        <w:t xml:space="preserve"> №</w:t>
      </w:r>
      <w:r w:rsidR="008F2D4B">
        <w:rPr>
          <w:rFonts w:ascii="Verdana" w:hAnsi="Verdana"/>
          <w:b/>
        </w:rPr>
        <w:t xml:space="preserve"> </w:t>
      </w:r>
      <w:r w:rsidR="00B759D5" w:rsidRPr="008A6604">
        <w:rPr>
          <w:rFonts w:ascii="Verdana" w:hAnsi="Verdana"/>
          <w:b/>
        </w:rPr>
        <w:t>II</w:t>
      </w:r>
      <w:r w:rsidR="00B759D5" w:rsidRPr="008A6604">
        <w:rPr>
          <w:rFonts w:ascii="Verdana" w:hAnsi="Verdana"/>
          <w:b/>
          <w:lang w:val="bg-BG"/>
        </w:rPr>
        <w:t xml:space="preserve"> на Базелската конвенция за контрол на трансграничното движение на опасни отпадъци и тяхното обезвреждане: Категории отпадъци, подлежащи на контрол – „У 9“.</w:t>
      </w:r>
    </w:p>
    <w:p w:rsidR="001B1157" w:rsidRDefault="00334437" w:rsidP="001B1157">
      <w:pPr>
        <w:ind w:right="136" w:firstLine="426"/>
        <w:jc w:val="both"/>
        <w:rPr>
          <w:rFonts w:ascii="Verdana" w:hAnsi="Verdana"/>
          <w:b/>
          <w:noProof/>
          <w:lang w:val="bg-BG"/>
        </w:rPr>
      </w:pPr>
      <w:r w:rsidRPr="008A6604">
        <w:rPr>
          <w:rFonts w:ascii="Verdana" w:hAnsi="Verdana"/>
          <w:b/>
          <w:lang w:val="ru-RU"/>
        </w:rPr>
        <w:t xml:space="preserve">- Да се посочи, предвидено ли е да се използват трите съществуващи сгради в </w:t>
      </w:r>
      <w:r w:rsidRPr="008A6604">
        <w:rPr>
          <w:rFonts w:ascii="Verdana" w:hAnsi="Verdana"/>
          <w:b/>
          <w:noProof/>
        </w:rPr>
        <w:t>УПИ 1-1647, с.</w:t>
      </w:r>
      <w:r w:rsidRPr="008A6604">
        <w:rPr>
          <w:rFonts w:ascii="Verdana" w:hAnsi="Verdana"/>
          <w:b/>
          <w:noProof/>
          <w:lang w:val="bg-BG"/>
        </w:rPr>
        <w:t xml:space="preserve"> </w:t>
      </w:r>
      <w:r w:rsidRPr="008A6604">
        <w:rPr>
          <w:rFonts w:ascii="Verdana" w:hAnsi="Verdana"/>
          <w:b/>
          <w:noProof/>
        </w:rPr>
        <w:t>Белозем</w:t>
      </w:r>
      <w:r w:rsidRPr="008A6604">
        <w:rPr>
          <w:rFonts w:ascii="Verdana" w:hAnsi="Verdana"/>
          <w:b/>
          <w:noProof/>
          <w:lang w:val="bg-BG"/>
        </w:rPr>
        <w:t>, за нуждите на инвестиционното предложение. В случай, че се предвижда те да се използват, да се посочи за какво.</w:t>
      </w:r>
      <w:r w:rsidR="005E0B87">
        <w:rPr>
          <w:rFonts w:ascii="Verdana" w:hAnsi="Verdana"/>
          <w:b/>
          <w:noProof/>
          <w:lang w:val="bg-BG"/>
        </w:rPr>
        <w:t xml:space="preserve"> Да се посочи </w:t>
      </w:r>
      <w:r w:rsidR="006B7046">
        <w:rPr>
          <w:rFonts w:ascii="Verdana" w:hAnsi="Verdana"/>
          <w:b/>
          <w:noProof/>
          <w:lang w:val="bg-BG"/>
        </w:rPr>
        <w:t xml:space="preserve">и къде </w:t>
      </w:r>
      <w:r w:rsidR="005E0B87">
        <w:rPr>
          <w:rFonts w:ascii="Verdana" w:hAnsi="Verdana"/>
          <w:b/>
          <w:noProof/>
          <w:lang w:val="bg-BG"/>
        </w:rPr>
        <w:t xml:space="preserve">точното </w:t>
      </w:r>
      <w:r w:rsidR="006B7046">
        <w:rPr>
          <w:rFonts w:ascii="Verdana" w:hAnsi="Verdana"/>
          <w:b/>
          <w:noProof/>
          <w:lang w:val="bg-BG"/>
        </w:rPr>
        <w:t xml:space="preserve">е предвидено да се изгради новото хале в </w:t>
      </w:r>
      <w:r w:rsidR="006B7046" w:rsidRPr="005E0B87">
        <w:rPr>
          <w:rFonts w:ascii="Verdana" w:hAnsi="Verdana"/>
          <w:b/>
          <w:noProof/>
        </w:rPr>
        <w:t>УПИ 1-1647, с.</w:t>
      </w:r>
      <w:r w:rsidR="006B7046" w:rsidRPr="005E0B87">
        <w:rPr>
          <w:rFonts w:ascii="Verdana" w:hAnsi="Verdana"/>
          <w:b/>
          <w:noProof/>
          <w:lang w:val="bg-BG"/>
        </w:rPr>
        <w:t xml:space="preserve"> </w:t>
      </w:r>
      <w:r w:rsidR="006B7046" w:rsidRPr="005E0B87">
        <w:rPr>
          <w:rFonts w:ascii="Verdana" w:hAnsi="Verdana"/>
          <w:b/>
          <w:noProof/>
        </w:rPr>
        <w:t>Белозем</w:t>
      </w:r>
      <w:r w:rsidR="006B7046">
        <w:rPr>
          <w:rFonts w:ascii="Verdana" w:hAnsi="Verdana"/>
          <w:b/>
          <w:noProof/>
          <w:lang w:val="bg-BG"/>
        </w:rPr>
        <w:t xml:space="preserve">, </w:t>
      </w:r>
      <w:r w:rsidR="005E0B87">
        <w:rPr>
          <w:rFonts w:ascii="Verdana" w:hAnsi="Verdana"/>
          <w:b/>
          <w:noProof/>
          <w:lang w:val="bg-BG"/>
        </w:rPr>
        <w:t xml:space="preserve">в което ще се разположат </w:t>
      </w:r>
      <w:r w:rsidR="006B7046">
        <w:rPr>
          <w:rFonts w:ascii="Verdana" w:hAnsi="Verdana"/>
          <w:b/>
          <w:noProof/>
          <w:lang w:val="bg-BG"/>
        </w:rPr>
        <w:t>бъдещите инсталации</w:t>
      </w:r>
      <w:r w:rsidR="005E0B87">
        <w:rPr>
          <w:rFonts w:ascii="Verdana" w:hAnsi="Verdana"/>
          <w:b/>
          <w:noProof/>
          <w:lang w:val="bg-BG"/>
        </w:rPr>
        <w:t xml:space="preserve">. </w:t>
      </w:r>
    </w:p>
    <w:p w:rsidR="001B1157" w:rsidRPr="008F2D4B" w:rsidRDefault="001B1157" w:rsidP="001B1157">
      <w:pPr>
        <w:ind w:right="136" w:firstLine="426"/>
        <w:jc w:val="both"/>
        <w:rPr>
          <w:rFonts w:ascii="Verdana" w:hAnsi="Verdana"/>
          <w:b/>
          <w:noProof/>
        </w:rPr>
      </w:pPr>
    </w:p>
    <w:p w:rsidR="001B1157" w:rsidRDefault="00F3501A" w:rsidP="001B1157">
      <w:pPr>
        <w:ind w:right="136" w:firstLine="426"/>
        <w:jc w:val="both"/>
        <w:rPr>
          <w:rFonts w:ascii="Verdana" w:hAnsi="Verdana"/>
          <w:b/>
          <w:noProof/>
          <w:lang w:val="bg-BG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1B1157" w:rsidRDefault="00F3501A" w:rsidP="001B1157">
      <w:pPr>
        <w:ind w:right="136" w:firstLine="426"/>
        <w:jc w:val="both"/>
        <w:rPr>
          <w:rFonts w:ascii="Verdana" w:hAnsi="Verdana"/>
          <w:b/>
          <w:noProof/>
          <w:lang w:val="bg-BG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1B1157" w:rsidRDefault="0040190E" w:rsidP="001B1157">
      <w:pPr>
        <w:ind w:right="136" w:firstLine="426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1B1157" w:rsidRDefault="0040190E" w:rsidP="001B1157">
      <w:pPr>
        <w:ind w:right="136" w:firstLine="426"/>
        <w:jc w:val="both"/>
        <w:rPr>
          <w:rFonts w:ascii="Verdana" w:hAnsi="Verdana"/>
          <w:b/>
          <w:lang w:val="ru-RU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E13EC1">
        <w:rPr>
          <w:rFonts w:ascii="Verdana" w:hAnsi="Verdana"/>
          <w:lang w:val="bg-BG"/>
        </w:rPr>
        <w:t>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13EC1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1B1157">
      <w:pPr>
        <w:tabs>
          <w:tab w:val="left" w:pos="9498"/>
        </w:tabs>
        <w:ind w:right="137" w:firstLine="426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1B1157">
      <w:pPr>
        <w:tabs>
          <w:tab w:val="left" w:pos="9498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6445FB" w:rsidRDefault="006445FB" w:rsidP="006445FB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B7046" w:rsidRDefault="006B7046" w:rsidP="006445FB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B7046" w:rsidRPr="00726949" w:rsidRDefault="006B7046" w:rsidP="006445FB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6445FB" w:rsidRDefault="006445FB" w:rsidP="006445F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445FB" w:rsidRDefault="006445FB" w:rsidP="006445F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6445FB" w:rsidRPr="0089509B" w:rsidRDefault="006445FB" w:rsidP="006445F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445FB" w:rsidRDefault="006445FB" w:rsidP="006445FB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FA34AC" w:rsidRDefault="003C4E8D" w:rsidP="00300F62">
      <w:pPr>
        <w:tabs>
          <w:tab w:val="left" w:pos="360"/>
          <w:tab w:val="left" w:pos="1500"/>
          <w:tab w:val="center" w:pos="4536"/>
          <w:tab w:val="right" w:pos="9072"/>
        </w:tabs>
        <w:jc w:val="both"/>
        <w:rPr>
          <w:rFonts w:ascii="Verdana" w:eastAsia="SimSun" w:hAnsi="Verdana"/>
          <w:bCs/>
          <w:i/>
          <w:lang w:val="bg-BG" w:eastAsia="zh-CN"/>
        </w:rPr>
      </w:pPr>
      <w:r w:rsidRPr="00126D9D">
        <w:rPr>
          <w:rFonts w:ascii="Verdana" w:eastAsia="SimSun" w:hAnsi="Verdana"/>
          <w:bCs/>
          <w:i/>
          <w:lang w:eastAsia="zh-CN"/>
        </w:rPr>
        <w:t xml:space="preserve">      </w:t>
      </w:r>
    </w:p>
    <w:p w:rsidR="006B7046" w:rsidRDefault="006B7046" w:rsidP="00300F62">
      <w:pPr>
        <w:tabs>
          <w:tab w:val="left" w:pos="360"/>
          <w:tab w:val="left" w:pos="1500"/>
          <w:tab w:val="center" w:pos="4536"/>
          <w:tab w:val="right" w:pos="9072"/>
        </w:tabs>
        <w:jc w:val="both"/>
        <w:rPr>
          <w:rFonts w:ascii="Verdana" w:eastAsia="SimSun" w:hAnsi="Verdana"/>
          <w:bCs/>
          <w:i/>
          <w:lang w:val="bg-BG" w:eastAsia="zh-CN"/>
        </w:rPr>
      </w:pPr>
    </w:p>
    <w:p w:rsidR="006B7046" w:rsidRPr="006B7046" w:rsidRDefault="006B7046" w:rsidP="00300F62">
      <w:pPr>
        <w:tabs>
          <w:tab w:val="left" w:pos="360"/>
          <w:tab w:val="left" w:pos="1500"/>
          <w:tab w:val="center" w:pos="4536"/>
          <w:tab w:val="right" w:pos="9072"/>
        </w:tabs>
        <w:jc w:val="both"/>
        <w:rPr>
          <w:rFonts w:ascii="Verdana" w:eastAsia="SimSun" w:hAnsi="Verdana"/>
          <w:bCs/>
          <w:i/>
          <w:lang w:val="bg-BG" w:eastAsia="zh-CN"/>
        </w:rPr>
      </w:pPr>
    </w:p>
    <w:p w:rsidR="006445FB" w:rsidRPr="00FC3A96" w:rsidRDefault="006445FB" w:rsidP="006445FB">
      <w:pPr>
        <w:rPr>
          <w:rFonts w:ascii="Verdana" w:hAnsi="Verdana"/>
          <w:color w:val="FFFFFF" w:themeColor="background1"/>
        </w:rPr>
      </w:pPr>
      <w:r w:rsidRPr="00FC3A96">
        <w:rPr>
          <w:rFonts w:ascii="Verdana" w:hAnsi="Verdana"/>
          <w:color w:val="FFFFFF" w:themeColor="background1"/>
        </w:rPr>
        <w:t>Съгласувал:</w:t>
      </w:r>
    </w:p>
    <w:p w:rsidR="006445FB" w:rsidRPr="00FC3A96" w:rsidRDefault="006445FB" w:rsidP="006445FB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FC3A96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C3A96">
        <w:rPr>
          <w:rFonts w:ascii="Verdana" w:hAnsi="Verdana"/>
          <w:bCs/>
          <w:color w:val="FFFFFF" w:themeColor="background1"/>
          <w:lang w:val="ru-RU"/>
        </w:rPr>
        <w:t xml:space="preserve">   </w:t>
      </w:r>
    </w:p>
    <w:p w:rsidR="006445FB" w:rsidRPr="00FC3A96" w:rsidRDefault="006445FB" w:rsidP="006445FB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C3A96">
        <w:rPr>
          <w:rFonts w:ascii="Verdana" w:hAnsi="Verdana"/>
          <w:bCs/>
          <w:color w:val="FFFFFF" w:themeColor="background1"/>
          <w:lang w:val="ru-RU"/>
        </w:rPr>
        <w:t xml:space="preserve">                 </w:t>
      </w:r>
    </w:p>
    <w:p w:rsidR="006445FB" w:rsidRPr="00FC3A96" w:rsidRDefault="006445FB" w:rsidP="006445FB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FC3A96">
        <w:rPr>
          <w:rFonts w:ascii="Verdana" w:hAnsi="Verdana"/>
          <w:bCs/>
          <w:color w:val="FFFFFF" w:themeColor="background1"/>
        </w:rPr>
        <w:t xml:space="preserve">Изготвил:   </w:t>
      </w:r>
    </w:p>
    <w:p w:rsidR="006445FB" w:rsidRPr="00FC3A96" w:rsidRDefault="006445FB" w:rsidP="006445FB">
      <w:pPr>
        <w:rPr>
          <w:rFonts w:ascii="Verdana" w:hAnsi="Verdana"/>
          <w:bCs/>
          <w:color w:val="FFFFFF" w:themeColor="background1"/>
          <w:lang w:val="bg-BG"/>
        </w:rPr>
      </w:pPr>
      <w:r w:rsidRPr="00FC3A96">
        <w:rPr>
          <w:rFonts w:ascii="Verdana" w:hAnsi="Verdana"/>
          <w:bCs/>
          <w:color w:val="FFFFFF" w:themeColor="background1"/>
        </w:rPr>
        <w:t xml:space="preserve">В. Кацарова, гл. </w:t>
      </w:r>
      <w:r w:rsidR="00E13EC1" w:rsidRPr="00FC3A96">
        <w:rPr>
          <w:rFonts w:ascii="Verdana" w:hAnsi="Verdana"/>
          <w:bCs/>
          <w:color w:val="FFFFFF" w:themeColor="background1"/>
          <w:lang w:val="bg-BG"/>
        </w:rPr>
        <w:t>е</w:t>
      </w:r>
      <w:r w:rsidRPr="00FC3A96">
        <w:rPr>
          <w:rFonts w:ascii="Verdana" w:hAnsi="Verdana"/>
          <w:bCs/>
          <w:color w:val="FFFFFF" w:themeColor="background1"/>
        </w:rPr>
        <w:t>ксперт</w:t>
      </w:r>
    </w:p>
    <w:p w:rsidR="00E13EC1" w:rsidRPr="00FC3A96" w:rsidRDefault="00E13EC1" w:rsidP="006445FB">
      <w:pPr>
        <w:rPr>
          <w:rFonts w:ascii="Verdana" w:hAnsi="Verdana"/>
          <w:bCs/>
          <w:color w:val="FFFFFF" w:themeColor="background1"/>
          <w:lang w:val="bg-BG"/>
        </w:rPr>
      </w:pPr>
      <w:r w:rsidRPr="00FC3A96">
        <w:rPr>
          <w:rFonts w:ascii="Verdana" w:hAnsi="Verdana"/>
          <w:bCs/>
          <w:color w:val="FFFFFF" w:themeColor="background1"/>
          <w:lang w:val="bg-BG"/>
        </w:rPr>
        <w:t>Н. Иса, гл. експерт</w:t>
      </w:r>
    </w:p>
    <w:p w:rsidR="00550DD2" w:rsidRPr="006B7046" w:rsidRDefault="00550DD2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550DD2" w:rsidRPr="006B704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FCD55D" wp14:editId="2F923E6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4AF1203" wp14:editId="1B52C92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4AF1203" wp14:editId="1B52C92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85CA20" wp14:editId="01A7E96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05B8F2" wp14:editId="2494BD1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05B8F2" wp14:editId="2494BD1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870EBA8" wp14:editId="3F0D57A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DE7C641" wp14:editId="3FAD94B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12FEA82" wp14:editId="26443A8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202A1DBA"/>
    <w:multiLevelType w:val="hybridMultilevel"/>
    <w:tmpl w:val="4FBEA69A"/>
    <w:lvl w:ilvl="0" w:tplc="12A6D0CC">
      <w:start w:val="1"/>
      <w:numFmt w:val="decimal"/>
      <w:lvlText w:val="%1."/>
      <w:lvlJc w:val="left"/>
      <w:pPr>
        <w:ind w:left="81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221E"/>
    <w:rsid w:val="000C2A6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115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6F06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F62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4437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E8D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3C6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186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B87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45FB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456D"/>
    <w:rsid w:val="006B5697"/>
    <w:rsid w:val="006B7046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240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7FC9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153"/>
    <w:rsid w:val="008A0228"/>
    <w:rsid w:val="008A02C7"/>
    <w:rsid w:val="008A0365"/>
    <w:rsid w:val="008A4F68"/>
    <w:rsid w:val="008A6604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2D4B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0B1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9D5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0784B"/>
    <w:rsid w:val="00E110B1"/>
    <w:rsid w:val="00E11C14"/>
    <w:rsid w:val="00E1248D"/>
    <w:rsid w:val="00E12901"/>
    <w:rsid w:val="00E13EC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4AC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96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4C7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88F6E-E063-448C-9D8D-67912ED08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786</Words>
  <Characters>4254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25</cp:revision>
  <cp:lastPrinted>2018-06-07T10:00:00Z</cp:lastPrinted>
  <dcterms:created xsi:type="dcterms:W3CDTF">2018-02-05T13:07:00Z</dcterms:created>
  <dcterms:modified xsi:type="dcterms:W3CDTF">2018-06-07T10:07:00Z</dcterms:modified>
</cp:coreProperties>
</file>